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F0" w:rsidRPr="004E791A" w:rsidRDefault="001B18F0" w:rsidP="001B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дисци​плины</w:t>
      </w:r>
      <w:r w:rsidRPr="004E7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«Философия»</w:t>
      </w:r>
      <w:r w:rsidRPr="004E7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18F0" w:rsidRPr="004E791A" w:rsidRDefault="001B18F0" w:rsidP="001B18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ПОДГОТОВКИ 38.03.05 «БИЗНЕС-ИНФОРМАТИКА»</w:t>
      </w:r>
    </w:p>
    <w:p w:rsidR="001B18F0" w:rsidRPr="004E791A" w:rsidRDefault="001B18F0" w:rsidP="001B18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Профиль «ИТ-менеджмент в бизнесе»</w:t>
      </w:r>
    </w:p>
    <w:p w:rsidR="001B18F0" w:rsidRPr="004E791A" w:rsidRDefault="001B18F0" w:rsidP="001B18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обучения: очная</w:t>
      </w:r>
    </w:p>
    <w:p w:rsidR="001B18F0" w:rsidRPr="004E791A" w:rsidRDefault="001B18F0" w:rsidP="001B18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E7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дисциплины </w:t>
      </w:r>
    </w:p>
    <w:p w:rsidR="001B18F0" w:rsidRPr="004E791A" w:rsidRDefault="001B18F0" w:rsidP="001B1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Дисциплина «Философия»: </w:t>
      </w:r>
    </w:p>
    <w:p w:rsidR="001B18F0" w:rsidRPr="004E791A" w:rsidRDefault="001B18F0" w:rsidP="001B1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формирует представления о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исследования. </w:t>
      </w:r>
    </w:p>
    <w:p w:rsidR="001B18F0" w:rsidRPr="004E791A" w:rsidRDefault="001B18F0" w:rsidP="001B18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E7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ООП</w:t>
      </w:r>
      <w:r w:rsidRPr="004E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18F0" w:rsidRPr="004E791A" w:rsidRDefault="001B18F0" w:rsidP="001B18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Дисциплина «Философия» является базовой дисциплиной гуманитарного, социального, экономического цикла Федерального государственного образовательного стандарта высшего профессионального образования по всем направлениям (бакалавриат). </w:t>
      </w:r>
    </w:p>
    <w:p w:rsidR="001B18F0" w:rsidRPr="004E791A" w:rsidRDefault="001B18F0" w:rsidP="001B18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Дисциплина «Философия» выступает теоретическим и методологическим основанием для всех экономических, юридических и математических дисциплин, благодаря которому формируется научное мировоззрение и методология исследования экономических, управленческих и правовых процессов. </w:t>
      </w:r>
    </w:p>
    <w:p w:rsidR="001B18F0" w:rsidRPr="004E791A" w:rsidRDefault="001B18F0" w:rsidP="001B18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«Философия»» расширяет кругозор, вырабатывает аналитические навыки, необходимые при решении поставленных задач. </w:t>
      </w:r>
    </w:p>
    <w:p w:rsidR="001B18F0" w:rsidRDefault="001B18F0" w:rsidP="001B18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Содержание дисциплины:</w:t>
      </w:r>
    </w:p>
    <w:p w:rsidR="001B18F0" w:rsidRPr="004E791A" w:rsidRDefault="001B18F0" w:rsidP="001B18F0">
      <w:pPr>
        <w:pStyle w:val="Default"/>
        <w:jc w:val="both"/>
        <w:rPr>
          <w:bCs/>
        </w:rPr>
      </w:pPr>
      <w:r w:rsidRPr="00627857">
        <w:t>Философия, ее предмет и роль в обществе и экономике</w:t>
      </w:r>
      <w:r>
        <w:t xml:space="preserve">. </w:t>
      </w:r>
      <w:r w:rsidRPr="00627857">
        <w:t>Генезис, эволюция и своеобразие Античной философии</w:t>
      </w:r>
      <w:r>
        <w:t xml:space="preserve">. </w:t>
      </w:r>
      <w:r w:rsidRPr="00627857">
        <w:t>Человек и картина мира в Средневековой философии</w:t>
      </w:r>
      <w:r>
        <w:t xml:space="preserve">. </w:t>
      </w:r>
      <w:r w:rsidRPr="00627857">
        <w:t>Своеобразие и фундаментальные основания Европейской философии «Нового времени»</w:t>
      </w:r>
      <w:r>
        <w:t xml:space="preserve">. </w:t>
      </w:r>
      <w:proofErr w:type="spellStart"/>
      <w:r w:rsidRPr="00627857">
        <w:t>Постклассическая</w:t>
      </w:r>
      <w:proofErr w:type="spellEnd"/>
      <w:r w:rsidRPr="00627857">
        <w:t xml:space="preserve"> философия Х1Х - начала ХХ века. Современная Западная философия.</w:t>
      </w:r>
      <w:r>
        <w:t xml:space="preserve"> </w:t>
      </w:r>
      <w:r w:rsidRPr="00627857">
        <w:t xml:space="preserve">Философская онтология. Бытие. </w:t>
      </w:r>
      <w:r w:rsidRPr="00627857">
        <w:rPr>
          <w:bCs/>
        </w:rPr>
        <w:t>Материя и формы ее существования</w:t>
      </w:r>
      <w:r w:rsidRPr="00627857">
        <w:t xml:space="preserve">. </w:t>
      </w:r>
      <w:r w:rsidRPr="00627857">
        <w:rPr>
          <w:bCs/>
        </w:rPr>
        <w:t>Происхождение и сущность сознания.</w:t>
      </w:r>
      <w:r>
        <w:rPr>
          <w:bCs/>
        </w:rPr>
        <w:t xml:space="preserve"> </w:t>
      </w:r>
      <w:r w:rsidRPr="00627857">
        <w:t>Теория познания. Процесс познания, его структура и специфика. Формы и методы научного познания.</w:t>
      </w:r>
      <w:r>
        <w:t xml:space="preserve"> </w:t>
      </w:r>
      <w:r w:rsidRPr="00627857">
        <w:t>Философская антропология. Проблема человека, сущность и содержание.</w:t>
      </w:r>
      <w:r>
        <w:t xml:space="preserve"> </w:t>
      </w:r>
      <w:r w:rsidRPr="00627857">
        <w:rPr>
          <w:bCs/>
        </w:rPr>
        <w:t>Социальная философия как наука. Философия в профессиональной деятельности. (философия экономики, философия менеджмента, философия государства и права</w:t>
      </w:r>
      <w:r w:rsidRPr="00627857">
        <w:rPr>
          <w:b/>
          <w:bCs/>
        </w:rPr>
        <w:t>).</w:t>
      </w:r>
      <w:r>
        <w:rPr>
          <w:bCs/>
        </w:rPr>
        <w:t xml:space="preserve"> </w:t>
      </w:r>
      <w:r w:rsidRPr="00627857">
        <w:rPr>
          <w:bCs/>
        </w:rPr>
        <w:t xml:space="preserve"> </w:t>
      </w:r>
    </w:p>
    <w:p w:rsidR="001B18F0" w:rsidRPr="004E791A" w:rsidRDefault="001B18F0" w:rsidP="001B18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трудоёмкость дисциплины составляет 4 зачётных единицы.</w:t>
      </w:r>
    </w:p>
    <w:p w:rsidR="00F43C50" w:rsidRDefault="001B18F0">
      <w:bookmarkStart w:id="0" w:name="_GoBack"/>
      <w:bookmarkEnd w:id="0"/>
    </w:p>
    <w:sectPr w:rsidR="00F4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AB"/>
    <w:rsid w:val="00043577"/>
    <w:rsid w:val="001B18F0"/>
    <w:rsid w:val="002F0836"/>
    <w:rsid w:val="0082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B6227-D32A-4E70-88F1-DC6EB1A8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18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F1BEE-3641-4EF0-A04D-D2CDF7D747CA}"/>
</file>

<file path=customXml/itemProps2.xml><?xml version="1.0" encoding="utf-8"?>
<ds:datastoreItem xmlns:ds="http://schemas.openxmlformats.org/officeDocument/2006/customXml" ds:itemID="{624E3FF7-E17F-435F-828F-43F19653059A}"/>
</file>

<file path=customXml/itemProps3.xml><?xml version="1.0" encoding="utf-8"?>
<ds:datastoreItem xmlns:ds="http://schemas.openxmlformats.org/officeDocument/2006/customXml" ds:itemID="{AD990A1D-136C-4CF2-B84B-3A64413839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Гурген Э. Ирицян</dc:creator>
  <cp:keywords/>
  <dc:description/>
  <cp:lastModifiedBy>Гурген Э. Ирицян</cp:lastModifiedBy>
  <cp:revision>2</cp:revision>
  <dcterms:created xsi:type="dcterms:W3CDTF">2021-04-21T09:02:00Z</dcterms:created>
  <dcterms:modified xsi:type="dcterms:W3CDTF">2021-04-21T09:02:00Z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